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4447E" w14:textId="29599C2D" w:rsidR="00000000" w:rsidRPr="00BC3EAA" w:rsidRDefault="00BC3E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color w:val="A6A6A6"/>
          <w:sz w:val="24"/>
          <w:szCs w:val="24"/>
        </w:rPr>
      </w:pPr>
      <w:bookmarkStart w:id="0" w:name="_GoBack"/>
      <w:r w:rsidRPr="00BC3EAA">
        <w:rPr>
          <w:rFonts w:ascii="Times New Roman" w:hAnsi="Times New Roman"/>
          <w:color w:val="A6A6A6"/>
          <w:sz w:val="24"/>
          <w:szCs w:val="24"/>
        </w:rPr>
        <w:t>Указание ЦБ РФ от 21.08.17г. № 4500-У</w:t>
      </w:r>
      <w:bookmarkEnd w:id="0"/>
      <w:r w:rsidRPr="00BC3EAA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BC3EAA">
        <w:rPr>
          <w:rFonts w:ascii="Times New Roman" w:hAnsi="Times New Roman"/>
          <w:color w:val="A6A6A6"/>
          <w:sz w:val="24"/>
          <w:szCs w:val="24"/>
        </w:rPr>
        <w:t xml:space="preserve">Зарегистрировано в Минюсте России 8 сентября 2017 г. </w:t>
      </w:r>
      <w:r w:rsidRPr="00BC3EAA">
        <w:rPr>
          <w:rFonts w:ascii="Times New Roman" w:hAnsi="Times New Roman"/>
          <w:color w:val="A6A6A6"/>
          <w:sz w:val="24"/>
          <w:szCs w:val="24"/>
        </w:rPr>
        <w:t>N</w:t>
      </w:r>
      <w:r w:rsidRPr="00BC3EAA">
        <w:rPr>
          <w:rFonts w:ascii="Times New Roman" w:hAnsi="Times New Roman"/>
          <w:color w:val="A6A6A6"/>
          <w:sz w:val="24"/>
          <w:szCs w:val="24"/>
        </w:rPr>
        <w:t xml:space="preserve"> 48112</w:t>
      </w:r>
    </w:p>
    <w:p w14:paraId="06644DF9" w14:textId="77777777" w:rsidR="00000000" w:rsidRDefault="00BC3EA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14:paraId="511005C6" w14:textId="77777777" w:rsidR="00000000" w:rsidRDefault="00BC3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BA5F3C" w14:textId="77777777" w:rsidR="00000000" w:rsidRDefault="00BC3EA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ЦЕНТРАЛЬНЫЙ БАНК РОССИЙСКОЙ ФЕДЕРАЦИИ</w:t>
      </w:r>
    </w:p>
    <w:p w14:paraId="7EE4669F" w14:textId="77777777" w:rsidR="00000000" w:rsidRDefault="00BC3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41DC46" w14:textId="77777777" w:rsidR="00000000" w:rsidRDefault="00BC3EA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УКАЗАНИЕ</w:t>
      </w:r>
    </w:p>
    <w:p w14:paraId="48AC1C4E" w14:textId="77777777" w:rsidR="00000000" w:rsidRDefault="00BC3EA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от 21 августа 2017 г. </w:t>
      </w:r>
      <w:r>
        <w:rPr>
          <w:rFonts w:ascii="Times New Roman" w:hAnsi="Times New Roman"/>
          <w:b/>
          <w:bCs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 xml:space="preserve"> 4500-У</w:t>
      </w:r>
    </w:p>
    <w:p w14:paraId="0DC6C2FE" w14:textId="77777777" w:rsidR="00000000" w:rsidRDefault="00BC3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3337E8" w14:textId="77777777" w:rsidR="00000000" w:rsidRDefault="00BC3EA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 ВНЕСЕНИИ ИЗМЕНЕНИЯ В ПУНКТ 1 УКАЗАНИЯ БАНКА РОССИИ ОТ 20 НОЯБРЯ 2015 ГОДА </w:t>
      </w:r>
      <w:r>
        <w:rPr>
          <w:rFonts w:ascii="Times New Roman" w:hAnsi="Times New Roman"/>
          <w:b/>
          <w:bCs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 xml:space="preserve"> 3854-У "О МИНИМАЛЬНЫХ (СТАНДАРТН</w:t>
      </w:r>
      <w:r>
        <w:rPr>
          <w:rFonts w:ascii="Times New Roman" w:hAnsi="Times New Roman"/>
          <w:b/>
          <w:bCs/>
          <w:sz w:val="36"/>
          <w:szCs w:val="36"/>
        </w:rPr>
        <w:t>ЫХ) ТРЕБОВАНИЯХ К УСЛОВИЯМ И ПОРЯДКУ ОСУЩЕСТВЛЕНИЯ ОТДЕЛЬНЫХ ВИДОВ ДОБРОВОЛЬНОГО СТРАХОВАНИЯ"</w:t>
      </w:r>
    </w:p>
    <w:p w14:paraId="50F48A82" w14:textId="77777777" w:rsidR="00000000" w:rsidRDefault="00BC3E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 основании абзаца третьего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пункта 3</w:t>
        </w:r>
      </w:hyperlink>
      <w:r>
        <w:rPr>
          <w:rFonts w:ascii="Times New Roman" w:hAnsi="Times New Roman"/>
          <w:sz w:val="24"/>
          <w:szCs w:val="24"/>
        </w:rPr>
        <w:t xml:space="preserve"> статьи 3 Закона Российской Федерации </w:t>
      </w:r>
      <w:r>
        <w:rPr>
          <w:rFonts w:ascii="Times New Roman" w:hAnsi="Times New Roman"/>
          <w:sz w:val="24"/>
          <w:szCs w:val="24"/>
        </w:rPr>
        <w:t xml:space="preserve">от 27 ноября 1992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2, ст. 56; Собрание законодательства Российской Федерации, 1</w:t>
      </w:r>
      <w:r>
        <w:rPr>
          <w:rFonts w:ascii="Times New Roman" w:hAnsi="Times New Roman"/>
          <w:sz w:val="24"/>
          <w:szCs w:val="24"/>
        </w:rPr>
        <w:t xml:space="preserve">998,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1, ст. 4; 1999,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47, ст. 5622; 2002,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12, ст. 1093;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18, ст. 1721; 2003,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50, ст. 4855, ст. 4858; 2004,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ст. 3085; 2005,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10, ст. 760;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ст. 3101, ст. 3115; 2007,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22, ст. 2563;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46, ст. 5552;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49, ст. 6048; 2009,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44, ст. 5172; 20</w:t>
      </w:r>
      <w:r>
        <w:rPr>
          <w:rFonts w:ascii="Times New Roman" w:hAnsi="Times New Roman"/>
          <w:sz w:val="24"/>
          <w:szCs w:val="24"/>
        </w:rPr>
        <w:t xml:space="preserve">10,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17, ст. 1988;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31, ст. 4195;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49, ст. 6409;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ст. 4584;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49, ст. 7040; 2012,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53, ст. 7592; 2013,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26, ст. 3207;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ст. 4067;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52, ст. 6975; 2014,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23, ст. 2934;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ст. 4224;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45, ст. 6154; 2015,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10, ст. 1409;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27, ст. 3946</w:t>
      </w:r>
      <w:r>
        <w:rPr>
          <w:rFonts w:ascii="Times New Roman" w:hAnsi="Times New Roman"/>
          <w:sz w:val="24"/>
          <w:szCs w:val="24"/>
        </w:rPr>
        <w:t xml:space="preserve">, ст. 4001;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29, ст. 4357, ст. 4385;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48, ст. 6715; 2016,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1, ст. 52;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22, ст. 3094;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26, ст. 3863, ст. 3891;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27, ст. 4225, ст. 4294, ст. 4296; 2017,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31, ст. 4754) в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пу</w:t>
        </w:r>
        <w:r>
          <w:rPr>
            <w:rFonts w:ascii="Times New Roman" w:hAnsi="Times New Roman"/>
            <w:sz w:val="24"/>
            <w:szCs w:val="24"/>
            <w:u w:val="single"/>
          </w:rPr>
          <w:t>нкте 1</w:t>
        </w:r>
      </w:hyperlink>
      <w:r>
        <w:rPr>
          <w:rFonts w:ascii="Times New Roman" w:hAnsi="Times New Roman"/>
          <w:sz w:val="24"/>
          <w:szCs w:val="24"/>
        </w:rPr>
        <w:t xml:space="preserve"> Указания Банка России от 20 ноября 2015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3854-У "О минимальных (стандартных) требованиях к условиям и порядку осуществления отдельных видов добровольного страхования", зарегистрированного Министерством юстиции Российской Федерации 12 феврал</w:t>
      </w:r>
      <w:r>
        <w:rPr>
          <w:rFonts w:ascii="Times New Roman" w:hAnsi="Times New Roman"/>
          <w:sz w:val="24"/>
          <w:szCs w:val="24"/>
        </w:rPr>
        <w:t xml:space="preserve">я 2016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41072, 27 июня 2016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42648, слова "пяти рабочих" заменить словами "четырнадцати календарных".</w:t>
      </w:r>
    </w:p>
    <w:p w14:paraId="50728527" w14:textId="77777777" w:rsidR="00000000" w:rsidRDefault="00BC3EA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Указание подлежит официальному опубликованию и в соответствии с решением Совета директоров Банка России (протокол заседания Совет</w:t>
      </w:r>
      <w:r>
        <w:rPr>
          <w:rFonts w:ascii="Times New Roman" w:hAnsi="Times New Roman"/>
          <w:sz w:val="24"/>
          <w:szCs w:val="24"/>
        </w:rPr>
        <w:t xml:space="preserve">а директоров Банка России от 9 августа 2017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18) вступает в силу с 1 января 2018 года.</w:t>
      </w:r>
    </w:p>
    <w:p w14:paraId="546B0089" w14:textId="77777777" w:rsidR="00000000" w:rsidRDefault="00BC3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0059AB" w14:textId="77777777" w:rsidR="00000000" w:rsidRDefault="00BC3EA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И.о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Председателя</w:t>
      </w:r>
    </w:p>
    <w:p w14:paraId="307CBD0E" w14:textId="77777777" w:rsidR="00000000" w:rsidRDefault="00BC3EA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Центрального банка</w:t>
      </w:r>
    </w:p>
    <w:p w14:paraId="3C6D83F3" w14:textId="77777777" w:rsidR="00000000" w:rsidRDefault="00BC3EA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14:paraId="506BCE27" w14:textId="52079357" w:rsidR="00000000" w:rsidRDefault="00BC3EA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Д.В. ТУЛИН</w:t>
      </w:r>
    </w:p>
    <w:p w14:paraId="07AC56BD" w14:textId="3B9FEED3" w:rsidR="00BC3EAA" w:rsidRDefault="00BC3EA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BC3EAA">
        <w:rPr>
          <w:rFonts w:ascii="Times New Roman" w:hAnsi="Times New Roman"/>
          <w:sz w:val="24"/>
          <w:szCs w:val="24"/>
        </w:rPr>
        <w:t xml:space="preserve">Подробнее на </w:t>
      </w:r>
      <w:hyperlink r:id="rId6" w:history="1">
        <w:r w:rsidRPr="00FA62CA">
          <w:rPr>
            <w:rStyle w:val="a3"/>
            <w:rFonts w:ascii="Times New Roman" w:hAnsi="Times New Roman"/>
            <w:sz w:val="24"/>
            <w:szCs w:val="24"/>
          </w:rPr>
          <w:t>https://zakonrf24.ru/</w:t>
        </w:r>
      </w:hyperlink>
    </w:p>
    <w:sectPr w:rsidR="00BC3EAA" w:rsidSect="00BC3EAA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EAA"/>
    <w:rsid w:val="00B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52E58"/>
  <w14:defaultImageDpi w14:val="0"/>
  <w15:docId w15:val="{D8F93D48-4F1A-46A7-AEB9-8C7605BC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3EAA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BC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rf24.ru/" TargetMode="External"/><Relationship Id="rId5" Type="http://schemas.openxmlformats.org/officeDocument/2006/relationships/hyperlink" Target="https://normativ.kontur.ru/document?moduleid=1&amp;documentid=268196#l5" TargetMode="External"/><Relationship Id="rId4" Type="http://schemas.openxmlformats.org/officeDocument/2006/relationships/hyperlink" Target="https://normativ.kontur.ru/document?moduleid=1&amp;documentid=242300#l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ЦБ РФ от 21.08.17г. № 4500-У</dc:title>
  <dc:subject/>
  <dc:creator>Yury Yurin</dc:creator>
  <cp:keywords>Указание ЦБ РФ от 21.08.17г. № 4500-У</cp:keywords>
  <dc:description/>
  <cp:lastModifiedBy>Yury Yurin</cp:lastModifiedBy>
  <cp:revision>2</cp:revision>
  <dcterms:created xsi:type="dcterms:W3CDTF">2020-08-19T11:54:00Z</dcterms:created>
  <dcterms:modified xsi:type="dcterms:W3CDTF">2020-08-19T11:54:00Z</dcterms:modified>
</cp:coreProperties>
</file>